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B740" w14:textId="210B6818" w:rsidR="0028506B" w:rsidRDefault="00A34EDD" w:rsidP="00A34EDD">
      <w:pPr>
        <w:jc w:val="center"/>
        <w:rPr>
          <w:b/>
          <w:bCs/>
        </w:rPr>
      </w:pPr>
      <w:r w:rsidRPr="00A34EDD">
        <w:rPr>
          <w:b/>
          <w:bCs/>
        </w:rPr>
        <w:t>Условие в локальном акте о еженедельном отдыхе водителей</w:t>
      </w:r>
    </w:p>
    <w:p w14:paraId="6ED61089" w14:textId="77777777" w:rsidR="00A34EDD" w:rsidRDefault="00A34EDD" w:rsidP="00A34EDD">
      <w:pPr>
        <w:jc w:val="both"/>
      </w:pPr>
      <w:r>
        <w:t>…</w:t>
      </w:r>
    </w:p>
    <w:p w14:paraId="2545586C" w14:textId="77777777" w:rsidR="00A34EDD" w:rsidRDefault="00A34EDD" w:rsidP="00A34EDD">
      <w:pPr>
        <w:jc w:val="both"/>
      </w:pPr>
      <w:r>
        <w:t>6.1. Еженедельный отдых водителей должен составлять не менее 45 часов. Этот отдых должен начинаться не позднее шестого ежедневного периода, наступающего с момента завершения предыдущего еженедельного отдыха.</w:t>
      </w:r>
    </w:p>
    <w:p w14:paraId="705DFC6D" w14:textId="77777777" w:rsidR="00A34EDD" w:rsidRDefault="00A34EDD" w:rsidP="00A34EDD">
      <w:pPr>
        <w:jc w:val="both"/>
      </w:pPr>
      <w:r>
        <w:t>6.1.1. Допускается сокращение еженедельного отдыха до значения не менее 24 часов, не более одного раза в течение любых двух последовательных календарных недель.</w:t>
      </w:r>
    </w:p>
    <w:p w14:paraId="60A9CF97" w14:textId="77777777" w:rsidR="00A34EDD" w:rsidRDefault="00A34EDD" w:rsidP="00A34EDD">
      <w:pPr>
        <w:jc w:val="both"/>
      </w:pPr>
      <w:r>
        <w:t>Разница времени, на которое сокращен еженедельный отдых, в полном объеме должна быть использована водителем на отдых от управления автомобилем в течение трех подряд календарных недель после окончания календарной недели, в которой еженедельный отдых был сокращен. Этот период отдыха должен быть присоединен к ежедневному отдыху, продолжительностью не менее 9 часов, или очередному еженедельному отдыху.</w:t>
      </w:r>
    </w:p>
    <w:p w14:paraId="6D8DC691" w14:textId="77777777" w:rsidR="00A34EDD" w:rsidRDefault="00A34EDD" w:rsidP="00A34EDD">
      <w:pPr>
        <w:jc w:val="both"/>
      </w:pPr>
      <w:r>
        <w:t>6.1.2. В случае работы экипажа допускается сокращение еженедельного отдыха до значения не менее 24 часов в каждую календарную неделю при соблюдении условий компенсации отдыха, предусмотренных настоящим пунктом.</w:t>
      </w:r>
    </w:p>
    <w:p w14:paraId="7307AC66" w14:textId="77777777" w:rsidR="00A34EDD" w:rsidRDefault="00A34EDD" w:rsidP="00A34EDD">
      <w:pPr>
        <w:jc w:val="both"/>
      </w:pPr>
      <w:r>
        <w:t>6.1.3. Водителям, работающим вахтовым методом в районах Крайнего Севера и (или) в приравненных к ним местностях и осуществляющим эксплуатацию автомобиля вне границ населенных пунктов, допускается сокращение еженедельного отдыха до значения не менее 24 часов в каждую календарную неделю при условии компенсации этого сокращения между вахтами в течение учетного периода.</w:t>
      </w:r>
    </w:p>
    <w:p w14:paraId="4DA51CF6" w14:textId="086DAB7C" w:rsidR="00A34EDD" w:rsidRPr="00A34EDD" w:rsidRDefault="00A34EDD" w:rsidP="00A34EDD">
      <w:pPr>
        <w:jc w:val="both"/>
      </w:pPr>
      <w:r>
        <w:t>…</w:t>
      </w:r>
    </w:p>
    <w:sectPr w:rsidR="00A34EDD" w:rsidRPr="00A34E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BAFA" w14:textId="77777777" w:rsidR="00A34EDD" w:rsidRDefault="00A34EDD" w:rsidP="00A34EDD">
      <w:pPr>
        <w:spacing w:after="0" w:line="240" w:lineRule="auto"/>
      </w:pPr>
      <w:r>
        <w:separator/>
      </w:r>
    </w:p>
  </w:endnote>
  <w:endnote w:type="continuationSeparator" w:id="0">
    <w:p w14:paraId="279128CB" w14:textId="77777777" w:rsidR="00A34EDD" w:rsidRDefault="00A34EDD" w:rsidP="00A3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7BA9" w14:textId="77777777" w:rsidR="00A34EDD" w:rsidRDefault="00A34EDD" w:rsidP="00A34EDD">
      <w:pPr>
        <w:spacing w:after="0" w:line="240" w:lineRule="auto"/>
      </w:pPr>
      <w:r>
        <w:separator/>
      </w:r>
    </w:p>
  </w:footnote>
  <w:footnote w:type="continuationSeparator" w:id="0">
    <w:p w14:paraId="5A15104D" w14:textId="77777777" w:rsidR="00A34EDD" w:rsidRDefault="00A34EDD" w:rsidP="00A3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E76C" w14:textId="0A7ACE35" w:rsidR="00A34EDD" w:rsidRDefault="00A34ED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45376" wp14:editId="1E15F982">
          <wp:simplePos x="0" y="0"/>
          <wp:positionH relativeFrom="margin">
            <wp:posOffset>-714375</wp:posOffset>
          </wp:positionH>
          <wp:positionV relativeFrom="paragraph">
            <wp:posOffset>-1905</wp:posOffset>
          </wp:positionV>
          <wp:extent cx="2257425" cy="27176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27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6B"/>
    <w:rsid w:val="0028506B"/>
    <w:rsid w:val="00A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9D8BC"/>
  <w15:chartTrackingRefBased/>
  <w15:docId w15:val="{B0C53286-8C5F-43DB-B3D5-1CEBCB02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EDD"/>
  </w:style>
  <w:style w:type="paragraph" w:styleId="a5">
    <w:name w:val="footer"/>
    <w:basedOn w:val="a"/>
    <w:link w:val="a6"/>
    <w:uiPriority w:val="99"/>
    <w:unhideWhenUsed/>
    <w:rsid w:val="00A3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2022-08-11T14:14:00Z</dcterms:created>
  <dcterms:modified xsi:type="dcterms:W3CDTF">2022-08-11T14:15:00Z</dcterms:modified>
</cp:coreProperties>
</file>